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BBE67" w14:textId="77777777" w:rsidR="00D22159" w:rsidRDefault="00D22159" w:rsidP="00D22159">
      <w:pPr>
        <w:jc w:val="right"/>
      </w:pPr>
    </w:p>
    <w:p w14:paraId="15346956" w14:textId="77777777" w:rsidR="001F22C4" w:rsidRDefault="001F22C4" w:rsidP="00D22159">
      <w:pPr>
        <w:jc w:val="right"/>
      </w:pPr>
    </w:p>
    <w:p w14:paraId="16B9BBA5" w14:textId="77777777" w:rsidR="00D22159" w:rsidRDefault="00D22159" w:rsidP="00D22159">
      <w:pPr>
        <w:jc w:val="right"/>
      </w:pPr>
      <w:r>
        <w:rPr>
          <w:rFonts w:hint="eastAsia"/>
        </w:rPr>
        <w:t xml:space="preserve">　　年　　月　　日</w:t>
      </w:r>
    </w:p>
    <w:p w14:paraId="6E6073A4" w14:textId="77777777" w:rsidR="00D22159" w:rsidRDefault="00D22159" w:rsidP="00D22159">
      <w:pPr>
        <w:jc w:val="left"/>
      </w:pPr>
    </w:p>
    <w:p w14:paraId="05415E75" w14:textId="77777777" w:rsidR="00D22159" w:rsidRDefault="00D22159" w:rsidP="00D22159">
      <w:pPr>
        <w:jc w:val="left"/>
      </w:pPr>
      <w:r>
        <w:rPr>
          <w:rFonts w:hint="eastAsia"/>
        </w:rPr>
        <w:t>日本臨床腎移植学会</w:t>
      </w:r>
    </w:p>
    <w:p w14:paraId="37D155FE" w14:textId="6E2C527C" w:rsidR="00D22159" w:rsidRDefault="00D22159" w:rsidP="00D22159">
      <w:pPr>
        <w:jc w:val="left"/>
      </w:pPr>
      <w:r>
        <w:rPr>
          <w:rFonts w:hint="eastAsia"/>
        </w:rPr>
        <w:t>腎移植</w:t>
      </w:r>
      <w:r w:rsidR="00A341F9">
        <w:rPr>
          <w:rFonts w:hint="eastAsia"/>
        </w:rPr>
        <w:t>専門医</w:t>
      </w:r>
      <w:r>
        <w:rPr>
          <w:rFonts w:hint="eastAsia"/>
        </w:rPr>
        <w:t>制度委員長　殿</w:t>
      </w:r>
    </w:p>
    <w:p w14:paraId="74DCC08B" w14:textId="77777777" w:rsidR="00D22159" w:rsidRPr="001B6AD7" w:rsidRDefault="00D22159" w:rsidP="00D22159">
      <w:pPr>
        <w:jc w:val="left"/>
      </w:pPr>
    </w:p>
    <w:p w14:paraId="53D39B71" w14:textId="77777777" w:rsidR="001F22C4" w:rsidRDefault="001F22C4" w:rsidP="00D22159">
      <w:pPr>
        <w:jc w:val="left"/>
      </w:pPr>
    </w:p>
    <w:p w14:paraId="77FF1D22" w14:textId="1FF71B10" w:rsidR="00D22159" w:rsidRPr="006E00E0" w:rsidRDefault="00A341F9" w:rsidP="00D22159">
      <w:pPr>
        <w:jc w:val="center"/>
        <w:rPr>
          <w:sz w:val="32"/>
          <w:szCs w:val="32"/>
        </w:rPr>
      </w:pPr>
      <w:r>
        <w:rPr>
          <w:rFonts w:hint="eastAsia"/>
          <w:sz w:val="32"/>
          <w:szCs w:val="32"/>
        </w:rPr>
        <w:t>専門医</w:t>
      </w:r>
      <w:r w:rsidR="00D22159" w:rsidRPr="006E00E0">
        <w:rPr>
          <w:rFonts w:hint="eastAsia"/>
          <w:sz w:val="32"/>
          <w:szCs w:val="32"/>
        </w:rPr>
        <w:t>登録有効期間延長のお願い</w:t>
      </w:r>
    </w:p>
    <w:p w14:paraId="110D8E73" w14:textId="77777777" w:rsidR="00D22159" w:rsidRDefault="00D22159" w:rsidP="00D22159">
      <w:pPr>
        <w:jc w:val="right"/>
      </w:pPr>
    </w:p>
    <w:p w14:paraId="501E973C" w14:textId="77777777" w:rsidR="00D22159" w:rsidRDefault="00D22159" w:rsidP="00D22159">
      <w:pPr>
        <w:jc w:val="right"/>
      </w:pPr>
    </w:p>
    <w:p w14:paraId="409CC13F" w14:textId="77777777" w:rsidR="00D22159" w:rsidRDefault="00D22159" w:rsidP="00D22159">
      <w:pPr>
        <w:jc w:val="right"/>
      </w:pPr>
      <w:r>
        <w:rPr>
          <w:rFonts w:hint="eastAsia"/>
        </w:rPr>
        <w:t>私は、以下の事由にて登録有効期間の延長を申請いたしますので、ご許可下さいますようお願い致します。</w:t>
      </w:r>
    </w:p>
    <w:p w14:paraId="58AE6FAB" w14:textId="77777777" w:rsidR="00D22159" w:rsidRDefault="00D22159" w:rsidP="00D22159">
      <w:pPr>
        <w:jc w:val="right"/>
      </w:pPr>
    </w:p>
    <w:p w14:paraId="36FECE89" w14:textId="77777777" w:rsidR="00D22159" w:rsidRDefault="00D22159" w:rsidP="00D22159">
      <w:pPr>
        <w:jc w:val="right"/>
      </w:pPr>
    </w:p>
    <w:p w14:paraId="68462852" w14:textId="77777777" w:rsidR="00D22159" w:rsidRDefault="00D22159" w:rsidP="00D22159">
      <w:pPr>
        <w:jc w:val="left"/>
      </w:pPr>
      <w:r>
        <w:rPr>
          <w:rFonts w:hint="eastAsia"/>
        </w:rPr>
        <w:t>申請者氏名：　　　　　　　　　　　　　　　　　　　　　　　㊞</w:t>
      </w:r>
    </w:p>
    <w:p w14:paraId="6685C7B9" w14:textId="77777777" w:rsidR="00D22159" w:rsidRDefault="00D22159" w:rsidP="00D22159">
      <w:pPr>
        <w:jc w:val="left"/>
      </w:pPr>
    </w:p>
    <w:p w14:paraId="354C00AA" w14:textId="77777777" w:rsidR="00D22159" w:rsidRDefault="00D22159" w:rsidP="00D22159">
      <w:pPr>
        <w:jc w:val="left"/>
      </w:pPr>
      <w:r>
        <w:rPr>
          <w:rFonts w:hint="eastAsia"/>
        </w:rPr>
        <w:t>申請者所属：</w:t>
      </w:r>
    </w:p>
    <w:p w14:paraId="3FC24848" w14:textId="77777777" w:rsidR="00D22159" w:rsidRDefault="00D22159" w:rsidP="00D22159">
      <w:pPr>
        <w:jc w:val="left"/>
      </w:pPr>
    </w:p>
    <w:p w14:paraId="1B5BD9C9" w14:textId="23B851D7" w:rsidR="00D22159" w:rsidRDefault="00A341F9" w:rsidP="00D22159">
      <w:pPr>
        <w:jc w:val="left"/>
      </w:pPr>
      <w:r>
        <w:rPr>
          <w:rFonts w:hint="eastAsia"/>
        </w:rPr>
        <w:t>専門医</w:t>
      </w:r>
      <w:r w:rsidR="00D22159">
        <w:rPr>
          <w:rFonts w:hint="eastAsia"/>
        </w:rPr>
        <w:t xml:space="preserve">登録番号：　　　　　　　　　　　　　　　　　　　　　号　</w:t>
      </w:r>
    </w:p>
    <w:p w14:paraId="2DBEAF84" w14:textId="77777777" w:rsidR="00D22159" w:rsidRDefault="00D22159" w:rsidP="00D22159">
      <w:pPr>
        <w:jc w:val="left"/>
      </w:pPr>
    </w:p>
    <w:p w14:paraId="076016F9" w14:textId="77777777" w:rsidR="00D22159" w:rsidRDefault="00D22159" w:rsidP="00D22159">
      <w:pPr>
        <w:jc w:val="left"/>
      </w:pPr>
      <w:r>
        <w:rPr>
          <w:rFonts w:hint="eastAsia"/>
        </w:rPr>
        <w:t>生年月日：西暦　　　　　年　　　月　　　日</w:t>
      </w:r>
    </w:p>
    <w:p w14:paraId="0C5E14E5" w14:textId="77777777" w:rsidR="00D22159" w:rsidRPr="006E00E0" w:rsidRDefault="00D22159" w:rsidP="00D22159">
      <w:pPr>
        <w:jc w:val="left"/>
      </w:pPr>
    </w:p>
    <w:p w14:paraId="10543EC8" w14:textId="77777777" w:rsidR="00D22159" w:rsidRDefault="00D22159" w:rsidP="00D22159">
      <w:pPr>
        <w:jc w:val="left"/>
      </w:pPr>
      <w:r>
        <w:rPr>
          <w:rFonts w:hint="eastAsia"/>
        </w:rPr>
        <w:t>事由：</w:t>
      </w:r>
    </w:p>
    <w:p w14:paraId="0AF92ADE" w14:textId="77777777" w:rsidR="00D22159" w:rsidRDefault="00D22159" w:rsidP="00D22159">
      <w:pPr>
        <w:jc w:val="left"/>
      </w:pPr>
    </w:p>
    <w:p w14:paraId="13EE4092" w14:textId="77777777" w:rsidR="00D22159" w:rsidRDefault="00D22159" w:rsidP="00D22159">
      <w:pPr>
        <w:jc w:val="left"/>
      </w:pPr>
    </w:p>
    <w:p w14:paraId="362FE42D" w14:textId="77777777" w:rsidR="00D22159" w:rsidRDefault="00D22159" w:rsidP="00D22159">
      <w:pPr>
        <w:jc w:val="left"/>
      </w:pPr>
    </w:p>
    <w:p w14:paraId="66516298" w14:textId="77777777" w:rsidR="00D22159" w:rsidRDefault="00D22159" w:rsidP="00D22159">
      <w:pPr>
        <w:jc w:val="left"/>
      </w:pPr>
      <w:r>
        <w:rPr>
          <w:rFonts w:hint="eastAsia"/>
        </w:rPr>
        <w:t>延長希望期間：西暦　　　　　年　　　月　　　日まで</w:t>
      </w:r>
    </w:p>
    <w:p w14:paraId="5B404FA9" w14:textId="77777777" w:rsidR="00D22159" w:rsidRDefault="00D22159" w:rsidP="00D22159">
      <w:pPr>
        <w:jc w:val="left"/>
      </w:pPr>
      <w:r>
        <w:rPr>
          <w:rFonts w:hint="eastAsia"/>
        </w:rPr>
        <w:t>（留学または休職期間：　　　　年　　月　　日～　　　　年　　月　　日（　　年　　　ケ月）のため、</w:t>
      </w:r>
    </w:p>
    <w:p w14:paraId="4D3CFC8E" w14:textId="77777777" w:rsidR="00D22159" w:rsidRDefault="00D22159" w:rsidP="00D22159">
      <w:pPr>
        <w:ind w:firstLineChars="100" w:firstLine="210"/>
        <w:jc w:val="left"/>
      </w:pPr>
      <w:r>
        <w:rPr>
          <w:rFonts w:hint="eastAsia"/>
        </w:rPr>
        <w:t>登録期間　　　　年　　月　　日から上記を差し引き、その期間の延長を希望いたします。）</w:t>
      </w:r>
    </w:p>
    <w:p w14:paraId="37B1BE96" w14:textId="77777777" w:rsidR="00D22159" w:rsidRDefault="00D22159" w:rsidP="00D22159">
      <w:pPr>
        <w:jc w:val="left"/>
      </w:pPr>
    </w:p>
    <w:p w14:paraId="38E942A8" w14:textId="77777777" w:rsidR="00D22159" w:rsidRDefault="00D22159" w:rsidP="00D22159">
      <w:pPr>
        <w:jc w:val="left"/>
      </w:pPr>
      <w:r>
        <w:rPr>
          <w:rFonts w:hint="eastAsia"/>
        </w:rPr>
        <w:t>同封書類：留学先が発行した招聘状等・疾病などによる休職期間が確認できる書類</w:t>
      </w:r>
    </w:p>
    <w:p w14:paraId="67AEE96A" w14:textId="77777777" w:rsidR="00D22159" w:rsidRDefault="00D22159" w:rsidP="00D22159">
      <w:pPr>
        <w:ind w:firstLineChars="400" w:firstLine="840"/>
        <w:jc w:val="left"/>
      </w:pPr>
      <w:r>
        <w:rPr>
          <w:rFonts w:hint="eastAsia"/>
        </w:rPr>
        <w:t>（休職に関する書類は上長もしくは施設長の署名、捺印があるものを必ず添付のこと）</w:t>
      </w:r>
    </w:p>
    <w:p w14:paraId="3C3D852A" w14:textId="77777777" w:rsidR="00D22159" w:rsidRDefault="00D22159" w:rsidP="00D22159">
      <w:pPr>
        <w:ind w:firstLineChars="400" w:firstLine="840"/>
        <w:jc w:val="left"/>
      </w:pPr>
    </w:p>
    <w:p w14:paraId="1F2A6730" w14:textId="77777777" w:rsidR="00D22159" w:rsidRDefault="00D22159" w:rsidP="00D22159">
      <w:pPr>
        <w:ind w:firstLineChars="400" w:firstLine="840"/>
        <w:jc w:val="left"/>
      </w:pPr>
    </w:p>
    <w:p w14:paraId="38C5687E" w14:textId="77777777" w:rsidR="00D22159" w:rsidRDefault="00D22159" w:rsidP="00D22159">
      <w:pPr>
        <w:jc w:val="left"/>
      </w:pPr>
      <w:r>
        <w:rPr>
          <w:rFonts w:hint="eastAsia"/>
        </w:rPr>
        <w:t>※この書類は必ず本来の更新申請期間内（認定証に記載された有効期間の最後の年</w:t>
      </w:r>
      <w:r>
        <w:rPr>
          <w:rFonts w:hint="eastAsia"/>
        </w:rPr>
        <w:t>9</w:t>
      </w:r>
      <w:r>
        <w:rPr>
          <w:rFonts w:hint="eastAsia"/>
        </w:rPr>
        <w:t>月</w:t>
      </w:r>
      <w:r>
        <w:rPr>
          <w:rFonts w:hint="eastAsia"/>
        </w:rPr>
        <w:t>1</w:t>
      </w:r>
      <w:r>
        <w:rPr>
          <w:rFonts w:hint="eastAsia"/>
        </w:rPr>
        <w:t>日～</w:t>
      </w:r>
      <w:r>
        <w:rPr>
          <w:rFonts w:hint="eastAsia"/>
        </w:rPr>
        <w:t>10</w:t>
      </w:r>
      <w:r>
        <w:rPr>
          <w:rFonts w:hint="eastAsia"/>
        </w:rPr>
        <w:t>月</w:t>
      </w:r>
      <w:r>
        <w:rPr>
          <w:rFonts w:hint="eastAsia"/>
        </w:rPr>
        <w:t>15</w:t>
      </w:r>
      <w:r>
        <w:rPr>
          <w:rFonts w:hint="eastAsia"/>
        </w:rPr>
        <w:t>日）に</w:t>
      </w:r>
    </w:p>
    <w:p w14:paraId="08466B44" w14:textId="77777777" w:rsidR="00D22159" w:rsidRDefault="00D22159" w:rsidP="00D22159">
      <w:pPr>
        <w:ind w:firstLineChars="100" w:firstLine="210"/>
        <w:jc w:val="left"/>
      </w:pPr>
      <w:r>
        <w:rPr>
          <w:rFonts w:hint="eastAsia"/>
        </w:rPr>
        <w:t>事務局宛に送付してください。</w:t>
      </w:r>
    </w:p>
    <w:p w14:paraId="108DB9BE" w14:textId="77777777" w:rsidR="00D22159" w:rsidRPr="006E00E0" w:rsidRDefault="00D22159" w:rsidP="00D22159">
      <w:pPr>
        <w:jc w:val="left"/>
      </w:pPr>
      <w:r>
        <w:rPr>
          <w:rFonts w:hint="eastAsia"/>
        </w:rPr>
        <w:t>※その他の期間に提出した場合には申請は無効となる場合がありますのでご注意ください。</w:t>
      </w:r>
    </w:p>
    <w:p w14:paraId="281B5DAE" w14:textId="77777777" w:rsidR="00D22159" w:rsidRDefault="00D22159" w:rsidP="00D22159">
      <w:pPr>
        <w:ind w:firstLineChars="200" w:firstLine="420"/>
        <w:jc w:val="left"/>
      </w:pPr>
    </w:p>
    <w:p w14:paraId="3CE5A3C5" w14:textId="77777777" w:rsidR="00106C15" w:rsidRDefault="00106C15" w:rsidP="00D22159"/>
    <w:p w14:paraId="50C881F3" w14:textId="77777777" w:rsidR="003F5C06" w:rsidRDefault="003F5C06" w:rsidP="003F5C06">
      <w:pPr>
        <w:widowControl/>
        <w:jc w:val="left"/>
      </w:pPr>
    </w:p>
    <w:p w14:paraId="372E28C3" w14:textId="77777777" w:rsidR="00241239" w:rsidRDefault="00241239" w:rsidP="007332DE">
      <w:pPr>
        <w:widowControl/>
        <w:jc w:val="center"/>
        <w:rPr>
          <w:sz w:val="24"/>
        </w:rPr>
      </w:pPr>
    </w:p>
    <w:p w14:paraId="00DE8062" w14:textId="77777777" w:rsidR="00A91A53" w:rsidRDefault="00A91A53" w:rsidP="007332DE">
      <w:pPr>
        <w:widowControl/>
        <w:jc w:val="center"/>
        <w:rPr>
          <w:b/>
          <w:sz w:val="26"/>
          <w:szCs w:val="26"/>
        </w:rPr>
      </w:pPr>
    </w:p>
    <w:p w14:paraId="72EFE446" w14:textId="77777777" w:rsidR="00A91A53" w:rsidRDefault="00A91A53" w:rsidP="007332DE">
      <w:pPr>
        <w:widowControl/>
        <w:jc w:val="center"/>
        <w:rPr>
          <w:b/>
          <w:sz w:val="26"/>
          <w:szCs w:val="26"/>
        </w:rPr>
      </w:pPr>
    </w:p>
    <w:p w14:paraId="781545DE" w14:textId="77777777" w:rsidR="00A91A53" w:rsidRDefault="00A91A53" w:rsidP="007332DE">
      <w:pPr>
        <w:widowControl/>
        <w:jc w:val="center"/>
        <w:rPr>
          <w:b/>
          <w:sz w:val="26"/>
          <w:szCs w:val="26"/>
        </w:rPr>
      </w:pPr>
    </w:p>
    <w:p w14:paraId="6326455D" w14:textId="77777777" w:rsidR="00A91A53" w:rsidRDefault="00A91A53" w:rsidP="007332DE">
      <w:pPr>
        <w:widowControl/>
        <w:jc w:val="center"/>
        <w:rPr>
          <w:b/>
          <w:sz w:val="26"/>
          <w:szCs w:val="26"/>
        </w:rPr>
      </w:pPr>
    </w:p>
    <w:p w14:paraId="4E3FFA65" w14:textId="3607FE56" w:rsidR="003F5C06" w:rsidRPr="00FD1D0F" w:rsidRDefault="00A341F9" w:rsidP="007332DE">
      <w:pPr>
        <w:widowControl/>
        <w:jc w:val="center"/>
        <w:rPr>
          <w:b/>
          <w:sz w:val="26"/>
          <w:szCs w:val="26"/>
        </w:rPr>
      </w:pPr>
      <w:r>
        <w:rPr>
          <w:rFonts w:hint="eastAsia"/>
          <w:b/>
          <w:sz w:val="26"/>
          <w:szCs w:val="26"/>
        </w:rPr>
        <w:t>専門医</w:t>
      </w:r>
      <w:r w:rsidR="003F5C06" w:rsidRPr="00FD1D0F">
        <w:rPr>
          <w:rFonts w:hint="eastAsia"/>
          <w:b/>
          <w:sz w:val="26"/>
          <w:szCs w:val="26"/>
        </w:rPr>
        <w:t>登録者の海外留学における有効登録期間延長について</w:t>
      </w:r>
    </w:p>
    <w:p w14:paraId="0775C6F7" w14:textId="77777777" w:rsidR="003F5C06" w:rsidRPr="00115252" w:rsidRDefault="003F5C06" w:rsidP="003F5C06">
      <w:pPr>
        <w:widowControl/>
        <w:jc w:val="left"/>
        <w:rPr>
          <w:sz w:val="26"/>
          <w:szCs w:val="26"/>
        </w:rPr>
      </w:pPr>
    </w:p>
    <w:p w14:paraId="4C5EB624" w14:textId="77777777" w:rsidR="003F5C06" w:rsidRDefault="003F5C06" w:rsidP="003F5C06">
      <w:pPr>
        <w:widowControl/>
        <w:jc w:val="left"/>
      </w:pPr>
    </w:p>
    <w:p w14:paraId="687E56B2" w14:textId="77777777" w:rsidR="00241239" w:rsidRDefault="00241239" w:rsidP="003F5C06">
      <w:pPr>
        <w:widowControl/>
        <w:jc w:val="left"/>
      </w:pPr>
    </w:p>
    <w:p w14:paraId="51D0DFC7" w14:textId="77777777" w:rsidR="003F5C06" w:rsidRDefault="003F5C06" w:rsidP="00241239">
      <w:pPr>
        <w:widowControl/>
        <w:ind w:leftChars="100" w:left="210"/>
        <w:jc w:val="left"/>
      </w:pPr>
      <w:r>
        <w:rPr>
          <w:rFonts w:hint="eastAsia"/>
        </w:rPr>
        <w:t>登録有効期限を超えて海外留学をされる場合の規則の適用について</w:t>
      </w:r>
      <w:r w:rsidR="00241239">
        <w:rPr>
          <w:rFonts w:hint="eastAsia"/>
        </w:rPr>
        <w:t>、規則</w:t>
      </w:r>
      <w:r>
        <w:rPr>
          <w:rFonts w:hint="eastAsia"/>
        </w:rPr>
        <w:t>（以下の説明）の通りとさせて頂きますので、海外留学による有効期間の延長を希望される場合にはご留意くださいますようお願いいたします。</w:t>
      </w:r>
    </w:p>
    <w:p w14:paraId="5525AB76" w14:textId="77777777" w:rsidR="003F5C06" w:rsidRDefault="003F5C06" w:rsidP="00241239">
      <w:pPr>
        <w:widowControl/>
        <w:jc w:val="left"/>
      </w:pPr>
    </w:p>
    <w:p w14:paraId="212FA35D" w14:textId="77777777" w:rsidR="003F5C06" w:rsidRDefault="003F5C06" w:rsidP="00241239">
      <w:pPr>
        <w:widowControl/>
        <w:jc w:val="left"/>
      </w:pPr>
      <w:r>
        <w:rPr>
          <w:rFonts w:hint="eastAsia"/>
        </w:rPr>
        <w:t>【</w:t>
      </w:r>
      <w:r>
        <w:rPr>
          <w:rFonts w:hint="eastAsia"/>
        </w:rPr>
        <w:t xml:space="preserve"> </w:t>
      </w:r>
      <w:r>
        <w:rPr>
          <w:rFonts w:hint="eastAsia"/>
        </w:rPr>
        <w:t>例</w:t>
      </w:r>
      <w:r>
        <w:rPr>
          <w:rFonts w:hint="eastAsia"/>
        </w:rPr>
        <w:t xml:space="preserve"> </w:t>
      </w:r>
      <w:r>
        <w:rPr>
          <w:rFonts w:hint="eastAsia"/>
        </w:rPr>
        <w:t>】</w:t>
      </w:r>
    </w:p>
    <w:p w14:paraId="3B9AE3ED" w14:textId="77777777" w:rsidR="00241239" w:rsidRDefault="003F5C06" w:rsidP="00241239">
      <w:pPr>
        <w:widowControl/>
        <w:ind w:leftChars="100" w:left="210"/>
        <w:jc w:val="left"/>
      </w:pPr>
      <w:r>
        <w:rPr>
          <w:rFonts w:hint="eastAsia"/>
        </w:rPr>
        <w:t>登録有効期限（登録終了日）を超えて、海外留学</w:t>
      </w:r>
      <w:r w:rsidR="00241239">
        <w:rPr>
          <w:rFonts w:hint="eastAsia"/>
        </w:rPr>
        <w:t>を</w:t>
      </w:r>
      <w:r>
        <w:rPr>
          <w:rFonts w:hint="eastAsia"/>
        </w:rPr>
        <w:t>する場合には、実際の海外留学期間ではなく、</w:t>
      </w:r>
    </w:p>
    <w:p w14:paraId="4026DD54" w14:textId="77777777" w:rsidR="00FD1D0F" w:rsidRDefault="003F5C06" w:rsidP="00241239">
      <w:pPr>
        <w:widowControl/>
        <w:ind w:leftChars="100" w:left="210"/>
        <w:jc w:val="left"/>
      </w:pPr>
      <w:r w:rsidRPr="008D117A">
        <w:rPr>
          <w:rFonts w:hint="eastAsia"/>
          <w:u w:val="single"/>
        </w:rPr>
        <w:t>登録有効期間内の</w:t>
      </w:r>
      <w:r w:rsidR="008D117A" w:rsidRPr="008D117A">
        <w:rPr>
          <w:rFonts w:hint="eastAsia"/>
          <w:u w:val="single"/>
        </w:rPr>
        <w:t>海外留学期間（登録有効期間と海外留学期間が重複した期間）</w:t>
      </w:r>
      <w:r w:rsidR="008D117A">
        <w:rPr>
          <w:rFonts w:hint="eastAsia"/>
        </w:rPr>
        <w:t>を延長期間として</w:t>
      </w:r>
    </w:p>
    <w:p w14:paraId="2E05BE60" w14:textId="77777777" w:rsidR="003F5C06" w:rsidRDefault="008D117A" w:rsidP="00241239">
      <w:pPr>
        <w:widowControl/>
        <w:ind w:leftChars="100" w:left="210"/>
        <w:jc w:val="left"/>
      </w:pPr>
      <w:r>
        <w:rPr>
          <w:rFonts w:hint="eastAsia"/>
        </w:rPr>
        <w:t>適用する。</w:t>
      </w:r>
    </w:p>
    <w:p w14:paraId="2D654111" w14:textId="77777777" w:rsidR="00B34663" w:rsidRDefault="00B34663" w:rsidP="00F5775F">
      <w:pPr>
        <w:widowControl/>
        <w:ind w:leftChars="100" w:left="210" w:firstLineChars="100" w:firstLine="200"/>
        <w:jc w:val="left"/>
        <w:rPr>
          <w:sz w:val="20"/>
          <w:szCs w:val="20"/>
        </w:rPr>
      </w:pPr>
      <w:r>
        <w:rPr>
          <w:rFonts w:hint="eastAsia"/>
          <w:sz w:val="20"/>
          <w:szCs w:val="20"/>
        </w:rPr>
        <w:t>例</w:t>
      </w:r>
      <w:r>
        <w:rPr>
          <w:rFonts w:hint="eastAsia"/>
          <w:sz w:val="20"/>
          <w:szCs w:val="20"/>
        </w:rPr>
        <w:t>1</w:t>
      </w:r>
      <w:r w:rsidR="00F5775F">
        <w:rPr>
          <w:rFonts w:hint="eastAsia"/>
          <w:sz w:val="20"/>
          <w:szCs w:val="20"/>
        </w:rPr>
        <w:t>）登録期間内の海外留学の場合</w:t>
      </w:r>
    </w:p>
    <w:p w14:paraId="207DFB00" w14:textId="77777777" w:rsidR="00B34663" w:rsidRPr="00B34663" w:rsidRDefault="00B34663" w:rsidP="00FD1D0F">
      <w:pPr>
        <w:widowControl/>
        <w:ind w:leftChars="500" w:left="1050"/>
        <w:jc w:val="left"/>
        <w:rPr>
          <w:sz w:val="20"/>
          <w:szCs w:val="20"/>
        </w:rPr>
      </w:pPr>
      <w:r w:rsidRPr="00A91A53">
        <w:rPr>
          <w:rFonts w:hint="eastAsia"/>
          <w:spacing w:val="20"/>
          <w:kern w:val="0"/>
          <w:sz w:val="20"/>
          <w:szCs w:val="20"/>
          <w:fitText w:val="1400" w:id="1456707072"/>
        </w:rPr>
        <w:t>登録有効期</w:t>
      </w:r>
      <w:r w:rsidRPr="00A91A53">
        <w:rPr>
          <w:rFonts w:hint="eastAsia"/>
          <w:kern w:val="0"/>
          <w:sz w:val="20"/>
          <w:szCs w:val="20"/>
          <w:fitText w:val="1400" w:id="1456707072"/>
        </w:rPr>
        <w:t>間</w:t>
      </w:r>
      <w:r w:rsidRPr="00B34663">
        <w:rPr>
          <w:rFonts w:hint="eastAsia"/>
          <w:sz w:val="20"/>
          <w:szCs w:val="20"/>
        </w:rPr>
        <w:t>：</w:t>
      </w:r>
      <w:r w:rsidRPr="00B34663">
        <w:rPr>
          <w:rFonts w:hint="eastAsia"/>
          <w:sz w:val="20"/>
          <w:szCs w:val="20"/>
        </w:rPr>
        <w:t>2013</w:t>
      </w:r>
      <w:r w:rsidRPr="00B34663">
        <w:rPr>
          <w:rFonts w:hint="eastAsia"/>
          <w:sz w:val="20"/>
          <w:szCs w:val="20"/>
        </w:rPr>
        <w:t>年</w:t>
      </w:r>
      <w:r w:rsidRPr="00B34663">
        <w:rPr>
          <w:rFonts w:hint="eastAsia"/>
          <w:sz w:val="20"/>
          <w:szCs w:val="20"/>
        </w:rPr>
        <w:t>1</w:t>
      </w:r>
      <w:r w:rsidRPr="00B34663">
        <w:rPr>
          <w:rFonts w:hint="eastAsia"/>
          <w:sz w:val="20"/>
          <w:szCs w:val="20"/>
        </w:rPr>
        <w:t>月</w:t>
      </w:r>
      <w:r w:rsidRPr="00B34663">
        <w:rPr>
          <w:rFonts w:hint="eastAsia"/>
          <w:sz w:val="20"/>
          <w:szCs w:val="20"/>
        </w:rPr>
        <w:t>1</w:t>
      </w:r>
      <w:r w:rsidRPr="00B34663">
        <w:rPr>
          <w:rFonts w:hint="eastAsia"/>
          <w:sz w:val="20"/>
          <w:szCs w:val="20"/>
        </w:rPr>
        <w:t>日～</w:t>
      </w:r>
      <w:r w:rsidRPr="00B34663">
        <w:rPr>
          <w:rFonts w:hint="eastAsia"/>
          <w:sz w:val="20"/>
          <w:szCs w:val="20"/>
        </w:rPr>
        <w:t>2017</w:t>
      </w:r>
      <w:r w:rsidRPr="00B34663">
        <w:rPr>
          <w:rFonts w:hint="eastAsia"/>
          <w:sz w:val="20"/>
          <w:szCs w:val="20"/>
        </w:rPr>
        <w:t>年</w:t>
      </w:r>
      <w:r w:rsidRPr="00B34663">
        <w:rPr>
          <w:rFonts w:hint="eastAsia"/>
          <w:sz w:val="20"/>
          <w:szCs w:val="20"/>
        </w:rPr>
        <w:t>12</w:t>
      </w:r>
      <w:r w:rsidRPr="00B34663">
        <w:rPr>
          <w:rFonts w:hint="eastAsia"/>
          <w:sz w:val="20"/>
          <w:szCs w:val="20"/>
        </w:rPr>
        <w:t>月</w:t>
      </w:r>
      <w:r w:rsidRPr="00B34663">
        <w:rPr>
          <w:rFonts w:hint="eastAsia"/>
          <w:sz w:val="20"/>
          <w:szCs w:val="20"/>
        </w:rPr>
        <w:t>31</w:t>
      </w:r>
      <w:r w:rsidRPr="00B34663">
        <w:rPr>
          <w:rFonts w:hint="eastAsia"/>
          <w:sz w:val="20"/>
          <w:szCs w:val="20"/>
        </w:rPr>
        <w:t>日</w:t>
      </w:r>
    </w:p>
    <w:p w14:paraId="1C12EFF7" w14:textId="77777777" w:rsidR="00B34663" w:rsidRPr="00B34663" w:rsidRDefault="00B34663" w:rsidP="00FD1D0F">
      <w:pPr>
        <w:widowControl/>
        <w:ind w:leftChars="500" w:left="1050"/>
        <w:jc w:val="left"/>
        <w:rPr>
          <w:sz w:val="20"/>
          <w:szCs w:val="20"/>
        </w:rPr>
      </w:pPr>
      <w:r w:rsidRPr="00A91A53">
        <w:rPr>
          <w:rFonts w:hint="eastAsia"/>
          <w:spacing w:val="20"/>
          <w:kern w:val="0"/>
          <w:sz w:val="20"/>
          <w:szCs w:val="20"/>
          <w:fitText w:val="1400" w:id="1456707073"/>
        </w:rPr>
        <w:t>海外留学期</w:t>
      </w:r>
      <w:r w:rsidRPr="00A91A53">
        <w:rPr>
          <w:rFonts w:hint="eastAsia"/>
          <w:kern w:val="0"/>
          <w:sz w:val="20"/>
          <w:szCs w:val="20"/>
          <w:fitText w:val="1400" w:id="1456707073"/>
        </w:rPr>
        <w:t>間</w:t>
      </w:r>
      <w:r w:rsidRPr="00B34663">
        <w:rPr>
          <w:rFonts w:hint="eastAsia"/>
          <w:sz w:val="20"/>
          <w:szCs w:val="20"/>
        </w:rPr>
        <w:t>：</w:t>
      </w:r>
      <w:r w:rsidRPr="00B34663">
        <w:rPr>
          <w:rFonts w:hint="eastAsia"/>
          <w:sz w:val="20"/>
          <w:szCs w:val="20"/>
        </w:rPr>
        <w:t>2014</w:t>
      </w:r>
      <w:r w:rsidRPr="00B34663">
        <w:rPr>
          <w:rFonts w:hint="eastAsia"/>
          <w:sz w:val="20"/>
          <w:szCs w:val="20"/>
        </w:rPr>
        <w:t>年</w:t>
      </w:r>
      <w:r w:rsidRPr="00B34663">
        <w:rPr>
          <w:rFonts w:hint="eastAsia"/>
          <w:sz w:val="20"/>
          <w:szCs w:val="20"/>
        </w:rPr>
        <w:t>4</w:t>
      </w:r>
      <w:r w:rsidRPr="00B34663">
        <w:rPr>
          <w:rFonts w:hint="eastAsia"/>
          <w:sz w:val="20"/>
          <w:szCs w:val="20"/>
        </w:rPr>
        <w:t>月</w:t>
      </w:r>
      <w:r w:rsidRPr="00B34663">
        <w:rPr>
          <w:rFonts w:hint="eastAsia"/>
          <w:sz w:val="20"/>
          <w:szCs w:val="20"/>
        </w:rPr>
        <w:t>1</w:t>
      </w:r>
      <w:r w:rsidRPr="00B34663">
        <w:rPr>
          <w:rFonts w:hint="eastAsia"/>
          <w:sz w:val="20"/>
          <w:szCs w:val="20"/>
        </w:rPr>
        <w:t>日～</w:t>
      </w:r>
      <w:r w:rsidRPr="00B34663">
        <w:rPr>
          <w:rFonts w:hint="eastAsia"/>
          <w:sz w:val="20"/>
          <w:szCs w:val="20"/>
        </w:rPr>
        <w:t>2016</w:t>
      </w:r>
      <w:r w:rsidRPr="00B34663">
        <w:rPr>
          <w:rFonts w:hint="eastAsia"/>
          <w:sz w:val="20"/>
          <w:szCs w:val="20"/>
        </w:rPr>
        <w:t>年</w:t>
      </w:r>
      <w:r w:rsidRPr="00B34663">
        <w:rPr>
          <w:rFonts w:hint="eastAsia"/>
          <w:sz w:val="20"/>
          <w:szCs w:val="20"/>
        </w:rPr>
        <w:t>3</w:t>
      </w:r>
      <w:r w:rsidRPr="00B34663">
        <w:rPr>
          <w:rFonts w:hint="eastAsia"/>
          <w:sz w:val="20"/>
          <w:szCs w:val="20"/>
        </w:rPr>
        <w:t>月</w:t>
      </w:r>
      <w:r w:rsidRPr="00B34663">
        <w:rPr>
          <w:rFonts w:hint="eastAsia"/>
          <w:sz w:val="20"/>
          <w:szCs w:val="20"/>
        </w:rPr>
        <w:t>31</w:t>
      </w:r>
      <w:r>
        <w:rPr>
          <w:rFonts w:hint="eastAsia"/>
          <w:sz w:val="20"/>
          <w:szCs w:val="20"/>
        </w:rPr>
        <w:t>日</w:t>
      </w:r>
    </w:p>
    <w:p w14:paraId="1D8C9CB7" w14:textId="77777777" w:rsidR="00B34663" w:rsidRDefault="00B34663" w:rsidP="00FD1D0F">
      <w:pPr>
        <w:widowControl/>
        <w:ind w:leftChars="500" w:left="1050"/>
        <w:jc w:val="left"/>
        <w:rPr>
          <w:sz w:val="20"/>
          <w:szCs w:val="20"/>
        </w:rPr>
      </w:pPr>
      <w:r w:rsidRPr="00B34663">
        <w:rPr>
          <w:rFonts w:hint="eastAsia"/>
          <w:sz w:val="20"/>
          <w:szCs w:val="20"/>
        </w:rPr>
        <w:t>延長</w:t>
      </w:r>
      <w:r w:rsidR="00FD1D0F">
        <w:rPr>
          <w:rFonts w:hint="eastAsia"/>
          <w:sz w:val="20"/>
          <w:szCs w:val="20"/>
        </w:rPr>
        <w:t>後登録</w:t>
      </w:r>
      <w:r w:rsidRPr="00B34663">
        <w:rPr>
          <w:rFonts w:hint="eastAsia"/>
          <w:sz w:val="20"/>
          <w:szCs w:val="20"/>
        </w:rPr>
        <w:t>期間：</w:t>
      </w:r>
      <w:r w:rsidRPr="00B34663">
        <w:rPr>
          <w:rFonts w:hint="eastAsia"/>
          <w:sz w:val="20"/>
          <w:szCs w:val="20"/>
        </w:rPr>
        <w:t>2013</w:t>
      </w:r>
      <w:r w:rsidRPr="00B34663">
        <w:rPr>
          <w:rFonts w:hint="eastAsia"/>
          <w:sz w:val="20"/>
          <w:szCs w:val="20"/>
        </w:rPr>
        <w:t>年</w:t>
      </w:r>
      <w:r w:rsidRPr="00B34663">
        <w:rPr>
          <w:rFonts w:hint="eastAsia"/>
          <w:sz w:val="20"/>
          <w:szCs w:val="20"/>
        </w:rPr>
        <w:t>1</w:t>
      </w:r>
      <w:r w:rsidRPr="00B34663">
        <w:rPr>
          <w:rFonts w:hint="eastAsia"/>
          <w:sz w:val="20"/>
          <w:szCs w:val="20"/>
        </w:rPr>
        <w:t>月</w:t>
      </w:r>
      <w:r w:rsidRPr="00B34663">
        <w:rPr>
          <w:rFonts w:hint="eastAsia"/>
          <w:sz w:val="20"/>
          <w:szCs w:val="20"/>
        </w:rPr>
        <w:t>1</w:t>
      </w:r>
      <w:r w:rsidRPr="00B34663">
        <w:rPr>
          <w:rFonts w:hint="eastAsia"/>
          <w:sz w:val="20"/>
          <w:szCs w:val="20"/>
        </w:rPr>
        <w:t>日～</w:t>
      </w:r>
      <w:r w:rsidRPr="00B34663">
        <w:rPr>
          <w:rFonts w:hint="eastAsia"/>
          <w:sz w:val="20"/>
          <w:szCs w:val="20"/>
        </w:rPr>
        <w:t>2019</w:t>
      </w:r>
      <w:r w:rsidRPr="00B34663">
        <w:rPr>
          <w:rFonts w:hint="eastAsia"/>
          <w:sz w:val="20"/>
          <w:szCs w:val="20"/>
        </w:rPr>
        <w:t>年</w:t>
      </w:r>
      <w:r w:rsidRPr="00B34663">
        <w:rPr>
          <w:rFonts w:hint="eastAsia"/>
          <w:sz w:val="20"/>
          <w:szCs w:val="20"/>
        </w:rPr>
        <w:t>12</w:t>
      </w:r>
      <w:r w:rsidRPr="00B34663">
        <w:rPr>
          <w:rFonts w:hint="eastAsia"/>
          <w:sz w:val="20"/>
          <w:szCs w:val="20"/>
        </w:rPr>
        <w:t>月</w:t>
      </w:r>
      <w:r w:rsidRPr="00B34663">
        <w:rPr>
          <w:rFonts w:hint="eastAsia"/>
          <w:sz w:val="20"/>
          <w:szCs w:val="20"/>
        </w:rPr>
        <w:t>31</w:t>
      </w:r>
      <w:r w:rsidRPr="00B34663">
        <w:rPr>
          <w:rFonts w:hint="eastAsia"/>
          <w:sz w:val="20"/>
          <w:szCs w:val="20"/>
        </w:rPr>
        <w:t>日</w:t>
      </w:r>
      <w:r w:rsidR="007C2E0B">
        <w:rPr>
          <w:rFonts w:hint="eastAsia"/>
          <w:sz w:val="20"/>
          <w:szCs w:val="20"/>
        </w:rPr>
        <w:t>（</w:t>
      </w:r>
      <w:r w:rsidR="007C2E0B">
        <w:rPr>
          <w:rFonts w:hint="eastAsia"/>
          <w:sz w:val="20"/>
          <w:szCs w:val="20"/>
        </w:rPr>
        <w:t>2</w:t>
      </w:r>
      <w:r w:rsidR="007C2E0B">
        <w:rPr>
          <w:rFonts w:hint="eastAsia"/>
          <w:sz w:val="20"/>
          <w:szCs w:val="20"/>
        </w:rPr>
        <w:t>年延長）</w:t>
      </w:r>
    </w:p>
    <w:p w14:paraId="3664E4FC" w14:textId="77777777" w:rsidR="00B34663" w:rsidRDefault="00B34663" w:rsidP="00F5775F">
      <w:pPr>
        <w:widowControl/>
        <w:ind w:leftChars="400" w:left="840"/>
        <w:jc w:val="left"/>
        <w:rPr>
          <w:sz w:val="20"/>
          <w:szCs w:val="20"/>
        </w:rPr>
      </w:pPr>
    </w:p>
    <w:p w14:paraId="57B15C7B" w14:textId="77777777" w:rsidR="00B34663" w:rsidRDefault="00B34663" w:rsidP="00F5775F">
      <w:pPr>
        <w:widowControl/>
        <w:ind w:leftChars="100" w:left="210" w:firstLineChars="100" w:firstLine="200"/>
        <w:jc w:val="left"/>
        <w:rPr>
          <w:sz w:val="20"/>
          <w:szCs w:val="20"/>
        </w:rPr>
      </w:pPr>
      <w:r>
        <w:rPr>
          <w:rFonts w:hint="eastAsia"/>
          <w:sz w:val="20"/>
          <w:szCs w:val="20"/>
        </w:rPr>
        <w:t>例</w:t>
      </w:r>
      <w:r>
        <w:rPr>
          <w:rFonts w:hint="eastAsia"/>
          <w:sz w:val="20"/>
          <w:szCs w:val="20"/>
        </w:rPr>
        <w:t>2</w:t>
      </w:r>
      <w:r>
        <w:rPr>
          <w:rFonts w:hint="eastAsia"/>
          <w:sz w:val="20"/>
          <w:szCs w:val="20"/>
        </w:rPr>
        <w:t>）</w:t>
      </w:r>
      <w:r w:rsidR="00F5775F">
        <w:rPr>
          <w:rFonts w:hint="eastAsia"/>
          <w:sz w:val="20"/>
          <w:szCs w:val="20"/>
        </w:rPr>
        <w:t>登録期間を超えた</w:t>
      </w:r>
      <w:r w:rsidR="00144BF9">
        <w:rPr>
          <w:rFonts w:hint="eastAsia"/>
          <w:sz w:val="20"/>
          <w:szCs w:val="20"/>
        </w:rPr>
        <w:t>海外留学の</w:t>
      </w:r>
      <w:r w:rsidR="00F5775F">
        <w:rPr>
          <w:rFonts w:hint="eastAsia"/>
          <w:sz w:val="20"/>
          <w:szCs w:val="20"/>
        </w:rPr>
        <w:t>場合</w:t>
      </w:r>
    </w:p>
    <w:p w14:paraId="4A35B8B8" w14:textId="77777777" w:rsidR="00B34663" w:rsidRDefault="00B34663" w:rsidP="00FD1D0F">
      <w:pPr>
        <w:widowControl/>
        <w:ind w:leftChars="500" w:left="1050"/>
        <w:jc w:val="left"/>
        <w:rPr>
          <w:sz w:val="20"/>
          <w:szCs w:val="20"/>
        </w:rPr>
      </w:pPr>
      <w:r w:rsidRPr="00A91A53">
        <w:rPr>
          <w:rFonts w:hint="eastAsia"/>
          <w:spacing w:val="20"/>
          <w:kern w:val="0"/>
          <w:sz w:val="20"/>
          <w:szCs w:val="20"/>
          <w:fitText w:val="1400" w:id="1456707074"/>
        </w:rPr>
        <w:t>登録有効期</w:t>
      </w:r>
      <w:r w:rsidRPr="00A91A53">
        <w:rPr>
          <w:rFonts w:hint="eastAsia"/>
          <w:kern w:val="0"/>
          <w:sz w:val="20"/>
          <w:szCs w:val="20"/>
          <w:fitText w:val="1400" w:id="1456707074"/>
        </w:rPr>
        <w:t>間</w:t>
      </w:r>
      <w:r>
        <w:rPr>
          <w:rFonts w:hint="eastAsia"/>
          <w:sz w:val="20"/>
          <w:szCs w:val="20"/>
        </w:rPr>
        <w:t>：</w:t>
      </w:r>
      <w:r>
        <w:rPr>
          <w:rFonts w:hint="eastAsia"/>
          <w:sz w:val="20"/>
          <w:szCs w:val="20"/>
        </w:rPr>
        <w:t>201</w:t>
      </w:r>
      <w:r w:rsidR="007F33A9">
        <w:rPr>
          <w:rFonts w:hint="eastAsia"/>
          <w:sz w:val="20"/>
          <w:szCs w:val="20"/>
        </w:rPr>
        <w:t>3</w:t>
      </w:r>
      <w:r>
        <w:rPr>
          <w:rFonts w:hint="eastAsia"/>
          <w:sz w:val="20"/>
          <w:szCs w:val="20"/>
        </w:rPr>
        <w:t>年</w:t>
      </w:r>
      <w:r>
        <w:rPr>
          <w:rFonts w:hint="eastAsia"/>
          <w:sz w:val="20"/>
          <w:szCs w:val="20"/>
        </w:rPr>
        <w:t>1</w:t>
      </w:r>
      <w:r>
        <w:rPr>
          <w:rFonts w:hint="eastAsia"/>
          <w:sz w:val="20"/>
          <w:szCs w:val="20"/>
        </w:rPr>
        <w:t>月</w:t>
      </w:r>
      <w:r>
        <w:rPr>
          <w:rFonts w:hint="eastAsia"/>
          <w:sz w:val="20"/>
          <w:szCs w:val="20"/>
        </w:rPr>
        <w:t>1</w:t>
      </w:r>
      <w:r>
        <w:rPr>
          <w:rFonts w:hint="eastAsia"/>
          <w:sz w:val="20"/>
          <w:szCs w:val="20"/>
        </w:rPr>
        <w:t>日～</w:t>
      </w:r>
      <w:r>
        <w:rPr>
          <w:rFonts w:hint="eastAsia"/>
          <w:sz w:val="20"/>
          <w:szCs w:val="20"/>
        </w:rPr>
        <w:t>201</w:t>
      </w:r>
      <w:r w:rsidR="007F33A9">
        <w:rPr>
          <w:rFonts w:hint="eastAsia"/>
          <w:sz w:val="20"/>
          <w:szCs w:val="20"/>
        </w:rPr>
        <w:t>7</w:t>
      </w:r>
      <w:r>
        <w:rPr>
          <w:rFonts w:hint="eastAsia"/>
          <w:sz w:val="20"/>
          <w:szCs w:val="20"/>
        </w:rPr>
        <w:t>年</w:t>
      </w:r>
      <w:r>
        <w:rPr>
          <w:rFonts w:hint="eastAsia"/>
          <w:sz w:val="20"/>
          <w:szCs w:val="20"/>
        </w:rPr>
        <w:t>12</w:t>
      </w:r>
      <w:r>
        <w:rPr>
          <w:rFonts w:hint="eastAsia"/>
          <w:sz w:val="20"/>
          <w:szCs w:val="20"/>
        </w:rPr>
        <w:t>月</w:t>
      </w:r>
      <w:r>
        <w:rPr>
          <w:rFonts w:hint="eastAsia"/>
          <w:sz w:val="20"/>
          <w:szCs w:val="20"/>
        </w:rPr>
        <w:t>31</w:t>
      </w:r>
      <w:r>
        <w:rPr>
          <w:rFonts w:hint="eastAsia"/>
          <w:sz w:val="20"/>
          <w:szCs w:val="20"/>
        </w:rPr>
        <w:t>日</w:t>
      </w:r>
    </w:p>
    <w:p w14:paraId="09FC431D" w14:textId="77777777" w:rsidR="00B34663" w:rsidRDefault="00B34663" w:rsidP="00FD1D0F">
      <w:pPr>
        <w:widowControl/>
        <w:ind w:leftChars="500" w:left="1050"/>
        <w:jc w:val="left"/>
        <w:rPr>
          <w:sz w:val="20"/>
          <w:szCs w:val="20"/>
        </w:rPr>
      </w:pPr>
      <w:r w:rsidRPr="00A91A53">
        <w:rPr>
          <w:rFonts w:hint="eastAsia"/>
          <w:spacing w:val="20"/>
          <w:kern w:val="0"/>
          <w:sz w:val="20"/>
          <w:szCs w:val="20"/>
          <w:fitText w:val="1400" w:id="1456707075"/>
        </w:rPr>
        <w:t>海外留学期</w:t>
      </w:r>
      <w:r w:rsidRPr="00A91A53">
        <w:rPr>
          <w:rFonts w:hint="eastAsia"/>
          <w:kern w:val="0"/>
          <w:sz w:val="20"/>
          <w:szCs w:val="20"/>
          <w:fitText w:val="1400" w:id="1456707075"/>
        </w:rPr>
        <w:t>間</w:t>
      </w:r>
      <w:r>
        <w:rPr>
          <w:rFonts w:hint="eastAsia"/>
          <w:sz w:val="20"/>
          <w:szCs w:val="20"/>
        </w:rPr>
        <w:t>：</w:t>
      </w:r>
      <w:r>
        <w:rPr>
          <w:rFonts w:hint="eastAsia"/>
          <w:sz w:val="20"/>
          <w:szCs w:val="20"/>
        </w:rPr>
        <w:t>201</w:t>
      </w:r>
      <w:r w:rsidR="007F33A9">
        <w:rPr>
          <w:rFonts w:hint="eastAsia"/>
          <w:sz w:val="20"/>
          <w:szCs w:val="20"/>
        </w:rPr>
        <w:t>6</w:t>
      </w:r>
      <w:r>
        <w:rPr>
          <w:rFonts w:hint="eastAsia"/>
          <w:sz w:val="20"/>
          <w:szCs w:val="20"/>
        </w:rPr>
        <w:t>年</w:t>
      </w:r>
      <w:r w:rsidR="007F33A9">
        <w:rPr>
          <w:rFonts w:hint="eastAsia"/>
          <w:sz w:val="20"/>
          <w:szCs w:val="20"/>
        </w:rPr>
        <w:t>4</w:t>
      </w:r>
      <w:r>
        <w:rPr>
          <w:rFonts w:hint="eastAsia"/>
          <w:sz w:val="20"/>
          <w:szCs w:val="20"/>
        </w:rPr>
        <w:t>月</w:t>
      </w:r>
      <w:r>
        <w:rPr>
          <w:rFonts w:hint="eastAsia"/>
          <w:sz w:val="20"/>
          <w:szCs w:val="20"/>
        </w:rPr>
        <w:t>1</w:t>
      </w:r>
      <w:r>
        <w:rPr>
          <w:rFonts w:hint="eastAsia"/>
          <w:sz w:val="20"/>
          <w:szCs w:val="20"/>
        </w:rPr>
        <w:t>日～</w:t>
      </w:r>
      <w:r>
        <w:rPr>
          <w:rFonts w:hint="eastAsia"/>
          <w:sz w:val="20"/>
          <w:szCs w:val="20"/>
        </w:rPr>
        <w:t>201</w:t>
      </w:r>
      <w:r w:rsidR="007F33A9">
        <w:rPr>
          <w:rFonts w:hint="eastAsia"/>
          <w:sz w:val="20"/>
          <w:szCs w:val="20"/>
        </w:rPr>
        <w:t>8</w:t>
      </w:r>
      <w:r>
        <w:rPr>
          <w:rFonts w:hint="eastAsia"/>
          <w:sz w:val="20"/>
          <w:szCs w:val="20"/>
        </w:rPr>
        <w:t>年</w:t>
      </w:r>
      <w:r w:rsidR="007F33A9">
        <w:rPr>
          <w:rFonts w:hint="eastAsia"/>
          <w:sz w:val="20"/>
          <w:szCs w:val="20"/>
        </w:rPr>
        <w:t>3</w:t>
      </w:r>
      <w:r>
        <w:rPr>
          <w:rFonts w:hint="eastAsia"/>
          <w:sz w:val="20"/>
          <w:szCs w:val="20"/>
        </w:rPr>
        <w:t>月</w:t>
      </w:r>
      <w:r>
        <w:rPr>
          <w:rFonts w:hint="eastAsia"/>
          <w:sz w:val="20"/>
          <w:szCs w:val="20"/>
        </w:rPr>
        <w:t>31</w:t>
      </w:r>
      <w:r>
        <w:rPr>
          <w:rFonts w:hint="eastAsia"/>
          <w:sz w:val="20"/>
          <w:szCs w:val="20"/>
        </w:rPr>
        <w:t>日</w:t>
      </w:r>
    </w:p>
    <w:p w14:paraId="2DA761F7" w14:textId="77777777" w:rsidR="00B34663" w:rsidRPr="007C2E0B" w:rsidRDefault="00B34663" w:rsidP="00FD1D0F">
      <w:pPr>
        <w:widowControl/>
        <w:ind w:leftChars="500" w:left="1050"/>
        <w:jc w:val="left"/>
        <w:rPr>
          <w:sz w:val="20"/>
          <w:szCs w:val="20"/>
        </w:rPr>
      </w:pPr>
      <w:r>
        <w:rPr>
          <w:rFonts w:hint="eastAsia"/>
          <w:sz w:val="20"/>
          <w:szCs w:val="20"/>
        </w:rPr>
        <w:t>延長</w:t>
      </w:r>
      <w:r w:rsidR="00FD1D0F">
        <w:rPr>
          <w:rFonts w:hint="eastAsia"/>
          <w:sz w:val="20"/>
          <w:szCs w:val="20"/>
        </w:rPr>
        <w:t>後登録</w:t>
      </w:r>
      <w:r>
        <w:rPr>
          <w:rFonts w:hint="eastAsia"/>
          <w:sz w:val="20"/>
          <w:szCs w:val="20"/>
        </w:rPr>
        <w:t>期間：</w:t>
      </w:r>
      <w:r>
        <w:rPr>
          <w:rFonts w:hint="eastAsia"/>
          <w:sz w:val="20"/>
          <w:szCs w:val="20"/>
        </w:rPr>
        <w:t>201</w:t>
      </w:r>
      <w:r w:rsidR="007F33A9">
        <w:rPr>
          <w:rFonts w:hint="eastAsia"/>
          <w:sz w:val="20"/>
          <w:szCs w:val="20"/>
        </w:rPr>
        <w:t>3</w:t>
      </w:r>
      <w:r>
        <w:rPr>
          <w:rFonts w:hint="eastAsia"/>
          <w:sz w:val="20"/>
          <w:szCs w:val="20"/>
        </w:rPr>
        <w:t>年</w:t>
      </w:r>
      <w:r>
        <w:rPr>
          <w:rFonts w:hint="eastAsia"/>
          <w:sz w:val="20"/>
          <w:szCs w:val="20"/>
        </w:rPr>
        <w:t>1</w:t>
      </w:r>
      <w:r>
        <w:rPr>
          <w:rFonts w:hint="eastAsia"/>
          <w:sz w:val="20"/>
          <w:szCs w:val="20"/>
        </w:rPr>
        <w:t>月</w:t>
      </w:r>
      <w:r>
        <w:rPr>
          <w:rFonts w:hint="eastAsia"/>
          <w:sz w:val="20"/>
          <w:szCs w:val="20"/>
        </w:rPr>
        <w:t>1</w:t>
      </w:r>
      <w:r>
        <w:rPr>
          <w:rFonts w:hint="eastAsia"/>
          <w:sz w:val="20"/>
          <w:szCs w:val="20"/>
        </w:rPr>
        <w:t>日～</w:t>
      </w:r>
      <w:r w:rsidR="007C2E0B">
        <w:rPr>
          <w:rFonts w:hint="eastAsia"/>
          <w:sz w:val="20"/>
          <w:szCs w:val="20"/>
        </w:rPr>
        <w:t>201</w:t>
      </w:r>
      <w:r w:rsidR="00B07B61">
        <w:rPr>
          <w:rFonts w:hint="eastAsia"/>
          <w:sz w:val="20"/>
          <w:szCs w:val="20"/>
        </w:rPr>
        <w:t>9</w:t>
      </w:r>
      <w:r w:rsidR="007C2E0B">
        <w:rPr>
          <w:rFonts w:hint="eastAsia"/>
          <w:sz w:val="20"/>
          <w:szCs w:val="20"/>
        </w:rPr>
        <w:t>年</w:t>
      </w:r>
      <w:r w:rsidR="001B6AD7">
        <w:rPr>
          <w:rFonts w:hint="eastAsia"/>
          <w:sz w:val="20"/>
          <w:szCs w:val="20"/>
        </w:rPr>
        <w:t>9</w:t>
      </w:r>
      <w:r w:rsidR="007C2E0B">
        <w:rPr>
          <w:rFonts w:hint="eastAsia"/>
          <w:sz w:val="20"/>
          <w:szCs w:val="20"/>
        </w:rPr>
        <w:t>月</w:t>
      </w:r>
      <w:r w:rsidR="007C2E0B">
        <w:rPr>
          <w:rFonts w:hint="eastAsia"/>
          <w:sz w:val="20"/>
          <w:szCs w:val="20"/>
        </w:rPr>
        <w:t>3</w:t>
      </w:r>
      <w:r w:rsidR="001B6AD7">
        <w:rPr>
          <w:rFonts w:hint="eastAsia"/>
          <w:sz w:val="20"/>
          <w:szCs w:val="20"/>
        </w:rPr>
        <w:t>0</w:t>
      </w:r>
      <w:r w:rsidR="007C2E0B">
        <w:rPr>
          <w:rFonts w:hint="eastAsia"/>
          <w:sz w:val="20"/>
          <w:szCs w:val="20"/>
        </w:rPr>
        <w:t>日（</w:t>
      </w:r>
      <w:r w:rsidR="007C2E0B">
        <w:rPr>
          <w:rFonts w:hint="eastAsia"/>
          <w:sz w:val="20"/>
          <w:szCs w:val="20"/>
        </w:rPr>
        <w:t>1</w:t>
      </w:r>
      <w:r w:rsidR="007C2E0B">
        <w:rPr>
          <w:rFonts w:hint="eastAsia"/>
          <w:sz w:val="20"/>
          <w:szCs w:val="20"/>
        </w:rPr>
        <w:t>年</w:t>
      </w:r>
      <w:r w:rsidR="001B6AD7">
        <w:rPr>
          <w:rFonts w:hint="eastAsia"/>
          <w:sz w:val="20"/>
          <w:szCs w:val="20"/>
        </w:rPr>
        <w:t>9</w:t>
      </w:r>
      <w:r w:rsidR="007C2E0B">
        <w:rPr>
          <w:rFonts w:hint="eastAsia"/>
          <w:sz w:val="20"/>
          <w:szCs w:val="20"/>
        </w:rPr>
        <w:t>ヶ月延長）</w:t>
      </w:r>
    </w:p>
    <w:p w14:paraId="0965FD93" w14:textId="77777777" w:rsidR="008D117A" w:rsidRDefault="003F6510" w:rsidP="003F5C06">
      <w:pPr>
        <w:widowControl/>
        <w:jc w:val="left"/>
        <w:rPr>
          <w:sz w:val="20"/>
          <w:szCs w:val="20"/>
        </w:rPr>
      </w:pPr>
      <w:r>
        <w:rPr>
          <w:noProof/>
        </w:rPr>
        <mc:AlternateContent>
          <mc:Choice Requires="wps">
            <w:drawing>
              <wp:anchor distT="0" distB="0" distL="114300" distR="114300" simplePos="0" relativeHeight="251660288" behindDoc="0" locked="0" layoutInCell="1" allowOverlap="1" wp14:anchorId="77FA14EA" wp14:editId="500147CC">
                <wp:simplePos x="0" y="0"/>
                <wp:positionH relativeFrom="column">
                  <wp:posOffset>3150256</wp:posOffset>
                </wp:positionH>
                <wp:positionV relativeFrom="paragraph">
                  <wp:posOffset>37014</wp:posOffset>
                </wp:positionV>
                <wp:extent cx="1468120" cy="2235200"/>
                <wp:effectExtent l="0" t="0" r="0" b="15240"/>
                <wp:wrapNone/>
                <wp:docPr id="31" name="円弧 30"/>
                <wp:cNvGraphicFramePr/>
                <a:graphic xmlns:a="http://schemas.openxmlformats.org/drawingml/2006/main">
                  <a:graphicData uri="http://schemas.microsoft.com/office/word/2010/wordprocessingShape">
                    <wps:wsp>
                      <wps:cNvSpPr/>
                      <wps:spPr>
                        <a:xfrm rot="5236782">
                          <a:off x="0" y="0"/>
                          <a:ext cx="1468120" cy="2235200"/>
                        </a:xfrm>
                        <a:prstGeom prst="arc">
                          <a:avLst>
                            <a:gd name="adj1" fmla="val 17846916"/>
                            <a:gd name="adj2" fmla="val 1030368"/>
                          </a:avLst>
                        </a:prstGeom>
                        <a:ln w="19050"/>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540A073" id="円弧 30" o:spid="_x0000_s1026" style="position:absolute;left:0;text-align:left;margin-left:248.05pt;margin-top:2.9pt;width:115.6pt;height:176pt;rotation:57199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8120,223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" path="m1189395,240991nsc1406400,502270,1508484,927116,1453450,1339914l734060,1117600,1189395,240991xem1189395,240991nfc1406400,502270,1508484,927116,1453450,1339914e" filled="f" strokecolor="#5b9bd5 [3204]" strokeweight="1.5pt">
                <v:stroke joinstyle="miter"/>
                <v:path arrowok="t" o:connecttype="custom" o:connectlocs="1189395,240991;1453450,1339914" o:connectangles="0,0"/>
              </v:shape>
            </w:pict>
          </mc:Fallback>
        </mc:AlternateContent>
      </w:r>
    </w:p>
    <w:p w14:paraId="28BDB6C3" w14:textId="77777777" w:rsidR="007C2E0B" w:rsidRPr="00B34663" w:rsidRDefault="00757702" w:rsidP="003F5C06">
      <w:pPr>
        <w:widowControl/>
        <w:jc w:val="left"/>
        <w:rPr>
          <w:sz w:val="20"/>
          <w:szCs w:val="20"/>
        </w:rPr>
      </w:pPr>
      <w:r>
        <w:rPr>
          <w:noProof/>
          <w:sz w:val="20"/>
          <w:szCs w:val="20"/>
        </w:rPr>
        <w:drawing>
          <wp:anchor distT="0" distB="0" distL="114300" distR="114300" simplePos="0" relativeHeight="251658240" behindDoc="1" locked="0" layoutInCell="1" allowOverlap="1" wp14:anchorId="5C2C4170" wp14:editId="28D747D8">
            <wp:simplePos x="0" y="0"/>
            <wp:positionH relativeFrom="column">
              <wp:posOffset>739959</wp:posOffset>
            </wp:positionH>
            <wp:positionV relativeFrom="paragraph">
              <wp:posOffset>69215</wp:posOffset>
            </wp:positionV>
            <wp:extent cx="5569585" cy="214757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9585" cy="2147570"/>
                    </a:xfrm>
                    <a:prstGeom prst="rect">
                      <a:avLst/>
                    </a:prstGeom>
                    <a:noFill/>
                    <a:ln>
                      <a:noFill/>
                    </a:ln>
                  </pic:spPr>
                </pic:pic>
              </a:graphicData>
            </a:graphic>
          </wp:anchor>
        </w:drawing>
      </w:r>
    </w:p>
    <w:p w14:paraId="11191FD3" w14:textId="77777777" w:rsidR="008D117A" w:rsidRDefault="008D117A" w:rsidP="003F5C06">
      <w:pPr>
        <w:widowControl/>
        <w:jc w:val="left"/>
      </w:pPr>
    </w:p>
    <w:p w14:paraId="0BE691FC" w14:textId="77777777" w:rsidR="008D117A" w:rsidRDefault="008D117A" w:rsidP="003F5C06">
      <w:pPr>
        <w:widowControl/>
        <w:jc w:val="left"/>
      </w:pPr>
    </w:p>
    <w:p w14:paraId="277B2A18" w14:textId="77777777" w:rsidR="008D117A" w:rsidRDefault="008D117A" w:rsidP="003F5C06">
      <w:pPr>
        <w:widowControl/>
        <w:jc w:val="left"/>
      </w:pPr>
    </w:p>
    <w:p w14:paraId="3B0AA160" w14:textId="77777777" w:rsidR="008D117A" w:rsidRDefault="00C562BA" w:rsidP="003F5C06">
      <w:pPr>
        <w:widowControl/>
        <w:jc w:val="left"/>
      </w:pPr>
      <w:r>
        <w:rPr>
          <w:rFonts w:hint="eastAsia"/>
        </w:rPr>
        <w:t xml:space="preserve">　　</w:t>
      </w:r>
    </w:p>
    <w:p w14:paraId="21DDC4BB" w14:textId="77777777" w:rsidR="008D117A" w:rsidRDefault="008D117A" w:rsidP="003F5C06">
      <w:pPr>
        <w:widowControl/>
        <w:jc w:val="left"/>
      </w:pPr>
    </w:p>
    <w:p w14:paraId="53D10024" w14:textId="77777777" w:rsidR="008D117A" w:rsidRDefault="008D117A" w:rsidP="003F5C06">
      <w:pPr>
        <w:widowControl/>
        <w:jc w:val="left"/>
      </w:pPr>
    </w:p>
    <w:p w14:paraId="13FF467D" w14:textId="77777777" w:rsidR="008D117A" w:rsidRDefault="008D117A" w:rsidP="003F5C06">
      <w:pPr>
        <w:widowControl/>
        <w:jc w:val="left"/>
      </w:pPr>
    </w:p>
    <w:p w14:paraId="433FE1FB" w14:textId="77777777" w:rsidR="008D117A" w:rsidRDefault="008D117A" w:rsidP="003F5C06">
      <w:pPr>
        <w:widowControl/>
        <w:jc w:val="left"/>
      </w:pPr>
    </w:p>
    <w:p w14:paraId="04CD3959" w14:textId="77777777" w:rsidR="008D117A" w:rsidRDefault="008D117A" w:rsidP="003F5C06">
      <w:pPr>
        <w:widowControl/>
        <w:jc w:val="left"/>
      </w:pPr>
    </w:p>
    <w:p w14:paraId="501DB2AB" w14:textId="77777777" w:rsidR="008D117A" w:rsidRDefault="008D117A" w:rsidP="003F5C06">
      <w:pPr>
        <w:widowControl/>
        <w:jc w:val="left"/>
      </w:pPr>
    </w:p>
    <w:p w14:paraId="1E5C31D3" w14:textId="77777777" w:rsidR="008D117A" w:rsidRPr="001B6AD7" w:rsidRDefault="008D117A" w:rsidP="001B6AD7">
      <w:pPr>
        <w:widowControl/>
        <w:ind w:leftChars="100" w:left="210"/>
        <w:jc w:val="left"/>
        <w:rPr>
          <w:u w:val="single"/>
        </w:rPr>
      </w:pPr>
      <w:r>
        <w:rPr>
          <w:rFonts w:hint="eastAsia"/>
        </w:rPr>
        <w:t>なお、更新手続きにつきましては、</w:t>
      </w:r>
      <w:r w:rsidRPr="008D117A">
        <w:rPr>
          <w:rFonts w:hint="eastAsia"/>
          <w:u w:val="single"/>
        </w:rPr>
        <w:t>延長後の登録有効期限の</w:t>
      </w:r>
      <w:r w:rsidRPr="008D117A">
        <w:rPr>
          <w:rFonts w:hint="eastAsia"/>
          <w:u w:val="single"/>
        </w:rPr>
        <w:t>2</w:t>
      </w:r>
      <w:r w:rsidRPr="008D117A">
        <w:rPr>
          <w:rFonts w:hint="eastAsia"/>
          <w:u w:val="single"/>
        </w:rPr>
        <w:t>ヶ月前までに、更新申請を完了するよう</w:t>
      </w:r>
      <w:r w:rsidR="001B6AD7">
        <w:rPr>
          <w:rFonts w:hint="eastAsia"/>
          <w:u w:val="single"/>
        </w:rPr>
        <w:t>お願い致します</w:t>
      </w:r>
      <w:r w:rsidRPr="008D117A">
        <w:rPr>
          <w:rFonts w:hint="eastAsia"/>
        </w:rPr>
        <w:t>（更新申請書類の発送は簡易書留等、配達記録が残る方法をご選択ください）。</w:t>
      </w:r>
    </w:p>
    <w:p w14:paraId="51F02E1D" w14:textId="77777777" w:rsidR="008D117A" w:rsidRPr="001B6AD7" w:rsidRDefault="008D117A" w:rsidP="003F5C06">
      <w:pPr>
        <w:widowControl/>
        <w:jc w:val="left"/>
      </w:pPr>
    </w:p>
    <w:p w14:paraId="0625ECCC" w14:textId="77777777" w:rsidR="008D117A" w:rsidRPr="008D117A" w:rsidRDefault="00C562BA" w:rsidP="008D117A">
      <w:pPr>
        <w:widowControl/>
        <w:jc w:val="right"/>
      </w:pPr>
      <w:r>
        <w:rPr>
          <w:rFonts w:hint="eastAsia"/>
        </w:rPr>
        <w:t xml:space="preserve">　</w:t>
      </w:r>
      <w:r w:rsidR="008D117A">
        <w:rPr>
          <w:rFonts w:hint="eastAsia"/>
        </w:rPr>
        <w:t>以上</w:t>
      </w:r>
    </w:p>
    <w:sectPr w:rsidR="008D117A" w:rsidRPr="008D117A" w:rsidSect="00D221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A97DF" w14:textId="77777777" w:rsidR="00BA06D6" w:rsidRDefault="00BA06D6" w:rsidP="00B457E8">
      <w:r>
        <w:separator/>
      </w:r>
    </w:p>
  </w:endnote>
  <w:endnote w:type="continuationSeparator" w:id="0">
    <w:p w14:paraId="70212A99" w14:textId="77777777" w:rsidR="00BA06D6" w:rsidRDefault="00BA06D6" w:rsidP="00B4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9698" w14:textId="77777777" w:rsidR="00BA06D6" w:rsidRDefault="00BA06D6" w:rsidP="00B457E8">
      <w:r>
        <w:separator/>
      </w:r>
    </w:p>
  </w:footnote>
  <w:footnote w:type="continuationSeparator" w:id="0">
    <w:p w14:paraId="36C40FC8" w14:textId="77777777" w:rsidR="00BA06D6" w:rsidRDefault="00BA06D6" w:rsidP="00B45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59"/>
    <w:rsid w:val="000F7068"/>
    <w:rsid w:val="00106C15"/>
    <w:rsid w:val="00115252"/>
    <w:rsid w:val="00144BF9"/>
    <w:rsid w:val="001B6AD7"/>
    <w:rsid w:val="001F22C4"/>
    <w:rsid w:val="00241239"/>
    <w:rsid w:val="00282DAB"/>
    <w:rsid w:val="00386407"/>
    <w:rsid w:val="003F5C06"/>
    <w:rsid w:val="003F6510"/>
    <w:rsid w:val="00543392"/>
    <w:rsid w:val="00710971"/>
    <w:rsid w:val="007332DE"/>
    <w:rsid w:val="00757270"/>
    <w:rsid w:val="00757702"/>
    <w:rsid w:val="007630C8"/>
    <w:rsid w:val="007C2E0B"/>
    <w:rsid w:val="007F33A9"/>
    <w:rsid w:val="008D117A"/>
    <w:rsid w:val="009E21E0"/>
    <w:rsid w:val="009F6289"/>
    <w:rsid w:val="00A06B5B"/>
    <w:rsid w:val="00A341F9"/>
    <w:rsid w:val="00A91A53"/>
    <w:rsid w:val="00AB48F7"/>
    <w:rsid w:val="00B07B61"/>
    <w:rsid w:val="00B34663"/>
    <w:rsid w:val="00B457E8"/>
    <w:rsid w:val="00BA06D6"/>
    <w:rsid w:val="00C22E4F"/>
    <w:rsid w:val="00C562BA"/>
    <w:rsid w:val="00D22159"/>
    <w:rsid w:val="00F56812"/>
    <w:rsid w:val="00F5775F"/>
    <w:rsid w:val="00FD1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F4FE3"/>
  <w15:chartTrackingRefBased/>
  <w15:docId w15:val="{FADACF44-B33A-4163-89C7-D62FE1CE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1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2159"/>
    <w:rPr>
      <w:rFonts w:asciiTheme="majorHAnsi" w:eastAsiaTheme="majorEastAsia" w:hAnsiTheme="majorHAnsi" w:cstheme="majorBidi"/>
      <w:sz w:val="18"/>
      <w:szCs w:val="18"/>
    </w:rPr>
  </w:style>
  <w:style w:type="paragraph" w:styleId="Web">
    <w:name w:val="Normal (Web)"/>
    <w:basedOn w:val="a"/>
    <w:uiPriority w:val="99"/>
    <w:semiHidden/>
    <w:unhideWhenUsed/>
    <w:rsid w:val="00C562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457E8"/>
    <w:pPr>
      <w:tabs>
        <w:tab w:val="center" w:pos="4252"/>
        <w:tab w:val="right" w:pos="8504"/>
      </w:tabs>
      <w:snapToGrid w:val="0"/>
    </w:pPr>
  </w:style>
  <w:style w:type="character" w:customStyle="1" w:styleId="a6">
    <w:name w:val="ヘッダー (文字)"/>
    <w:basedOn w:val="a0"/>
    <w:link w:val="a5"/>
    <w:uiPriority w:val="99"/>
    <w:rsid w:val="00B457E8"/>
  </w:style>
  <w:style w:type="paragraph" w:styleId="a7">
    <w:name w:val="footer"/>
    <w:basedOn w:val="a"/>
    <w:link w:val="a8"/>
    <w:uiPriority w:val="99"/>
    <w:unhideWhenUsed/>
    <w:rsid w:val="00B457E8"/>
    <w:pPr>
      <w:tabs>
        <w:tab w:val="center" w:pos="4252"/>
        <w:tab w:val="right" w:pos="8504"/>
      </w:tabs>
      <w:snapToGrid w:val="0"/>
    </w:pPr>
  </w:style>
  <w:style w:type="character" w:customStyle="1" w:styleId="a8">
    <w:name w:val="フッター (文字)"/>
    <w:basedOn w:val="a0"/>
    <w:link w:val="a7"/>
    <w:uiPriority w:val="99"/>
    <w:rsid w:val="00B4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789">
      <w:bodyDiv w:val="1"/>
      <w:marLeft w:val="0"/>
      <w:marRight w:val="0"/>
      <w:marTop w:val="0"/>
      <w:marBottom w:val="0"/>
      <w:divBdr>
        <w:top w:val="none" w:sz="0" w:space="0" w:color="auto"/>
        <w:left w:val="none" w:sz="0" w:space="0" w:color="auto"/>
        <w:bottom w:val="none" w:sz="0" w:space="0" w:color="auto"/>
        <w:right w:val="none" w:sz="0" w:space="0" w:color="auto"/>
      </w:divBdr>
    </w:div>
    <w:div w:id="264919659">
      <w:bodyDiv w:val="1"/>
      <w:marLeft w:val="0"/>
      <w:marRight w:val="0"/>
      <w:marTop w:val="0"/>
      <w:marBottom w:val="0"/>
      <w:divBdr>
        <w:top w:val="none" w:sz="0" w:space="0" w:color="auto"/>
        <w:left w:val="none" w:sz="0" w:space="0" w:color="auto"/>
        <w:bottom w:val="none" w:sz="0" w:space="0" w:color="auto"/>
        <w:right w:val="none" w:sz="0" w:space="0" w:color="auto"/>
      </w:divBdr>
    </w:div>
    <w:div w:id="479810702">
      <w:bodyDiv w:val="1"/>
      <w:marLeft w:val="0"/>
      <w:marRight w:val="0"/>
      <w:marTop w:val="0"/>
      <w:marBottom w:val="0"/>
      <w:divBdr>
        <w:top w:val="none" w:sz="0" w:space="0" w:color="auto"/>
        <w:left w:val="none" w:sz="0" w:space="0" w:color="auto"/>
        <w:bottom w:val="none" w:sz="0" w:space="0" w:color="auto"/>
        <w:right w:val="none" w:sz="0" w:space="0" w:color="auto"/>
      </w:divBdr>
    </w:div>
    <w:div w:id="10398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A023-B5EE-43B9-8158-7EB9C38F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腎泌尿器疾患予防医学研究会第30回</dc:creator>
  <cp:keywords/>
  <dc:description/>
  <cp:lastModifiedBy>泰子 山上</cp:lastModifiedBy>
  <cp:revision>29</cp:revision>
  <cp:lastPrinted>2017-06-30T02:59:00Z</cp:lastPrinted>
  <dcterms:created xsi:type="dcterms:W3CDTF">2016-06-27T01:05:00Z</dcterms:created>
  <dcterms:modified xsi:type="dcterms:W3CDTF">2024-05-09T05:29:00Z</dcterms:modified>
</cp:coreProperties>
</file>